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9C" w:rsidRPr="00625FF5" w:rsidRDefault="00880A9C" w:rsidP="00880A9C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625FF5">
        <w:rPr>
          <w:rFonts w:ascii="Arial" w:eastAsia="Lucida Sans Unicode" w:hAnsi="Arial" w:cs="Tahoma"/>
          <w:sz w:val="20"/>
          <w:szCs w:val="24"/>
          <w:lang w:eastAsia="ru-RU"/>
        </w:rPr>
        <w:t xml:space="preserve">           </w:t>
      </w:r>
      <w:r w:rsidRPr="00625FF5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Муниципальное бюджетное  дошкольное образовательное учреждение </w:t>
      </w:r>
    </w:p>
    <w:p w:rsidR="00880A9C" w:rsidRPr="00625FF5" w:rsidRDefault="00880A9C" w:rsidP="00880A9C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ru-RU"/>
        </w:rPr>
        <w:t>«Детский сад № 84</w:t>
      </w:r>
      <w:r w:rsidRPr="00625FF5">
        <w:rPr>
          <w:rFonts w:ascii="Times New Roman" w:eastAsia="Lucida Sans Unicode" w:hAnsi="Times New Roman" w:cs="Times New Roman"/>
          <w:sz w:val="28"/>
          <w:szCs w:val="28"/>
          <w:lang w:eastAsia="ru-RU"/>
        </w:rPr>
        <w:t>»</w:t>
      </w:r>
    </w:p>
    <w:p w:rsidR="00880A9C" w:rsidRPr="00625FF5" w:rsidRDefault="00880A9C" w:rsidP="00880A9C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880A9C" w:rsidRPr="00625FF5" w:rsidRDefault="00880A9C" w:rsidP="00880A9C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625FF5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625FF5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tbl>
      <w:tblPr>
        <w:tblW w:w="0" w:type="auto"/>
        <w:tblLook w:val="00A0"/>
      </w:tblPr>
      <w:tblGrid>
        <w:gridCol w:w="4785"/>
        <w:gridCol w:w="4786"/>
      </w:tblGrid>
      <w:tr w:rsidR="00880A9C" w:rsidRPr="00625FF5" w:rsidTr="007D1FB9">
        <w:tc>
          <w:tcPr>
            <w:tcW w:w="4785" w:type="dxa"/>
          </w:tcPr>
          <w:p w:rsidR="00880A9C" w:rsidRPr="00625FF5" w:rsidRDefault="00880A9C" w:rsidP="007D1F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A9C" w:rsidRPr="00625FF5" w:rsidRDefault="00880A9C" w:rsidP="007D1F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FF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 решением</w:t>
            </w:r>
          </w:p>
          <w:p w:rsidR="00880A9C" w:rsidRPr="00625FF5" w:rsidRDefault="00880A9C" w:rsidP="007D1F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880A9C" w:rsidRPr="00625FF5" w:rsidRDefault="00880A9C" w:rsidP="007D1F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 № 84</w:t>
            </w:r>
          </w:p>
          <w:p w:rsidR="00880A9C" w:rsidRPr="00625FF5" w:rsidRDefault="00880A9C" w:rsidP="007D1F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 № _______ </w:t>
            </w:r>
          </w:p>
          <w:p w:rsidR="00880A9C" w:rsidRPr="00625FF5" w:rsidRDefault="00880A9C" w:rsidP="007D1F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25F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«      »         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Pr="00625FF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г.</w:t>
            </w:r>
          </w:p>
        </w:tc>
        <w:tc>
          <w:tcPr>
            <w:tcW w:w="4786" w:type="dxa"/>
          </w:tcPr>
          <w:p w:rsidR="00880A9C" w:rsidRPr="00625FF5" w:rsidRDefault="00880A9C" w:rsidP="007D1F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0A9C" w:rsidRPr="00625FF5" w:rsidRDefault="00880A9C" w:rsidP="007D1F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FF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880A9C" w:rsidRPr="00625FF5" w:rsidRDefault="00880A9C" w:rsidP="007D1F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/с № 84</w:t>
            </w:r>
          </w:p>
          <w:p w:rsidR="00880A9C" w:rsidRPr="00625FF5" w:rsidRDefault="00880A9C" w:rsidP="007D1F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_____________Н.В.Титоренко</w:t>
            </w:r>
            <w:proofErr w:type="spellEnd"/>
          </w:p>
          <w:p w:rsidR="00880A9C" w:rsidRPr="00625FF5" w:rsidRDefault="00880A9C" w:rsidP="007D1F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 </w:t>
            </w:r>
            <w:r w:rsidRPr="00625F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  <w:r w:rsidRPr="00625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625FF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              </w:t>
            </w:r>
            <w:r w:rsidRPr="00625FF5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25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625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80A9C" w:rsidRPr="00625FF5" w:rsidRDefault="00880A9C" w:rsidP="007D1FB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880A9C" w:rsidRPr="00625FF5" w:rsidRDefault="00880A9C" w:rsidP="00880A9C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880A9C" w:rsidRPr="00625FF5" w:rsidRDefault="00880A9C" w:rsidP="00880A9C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880A9C" w:rsidRPr="00625FF5" w:rsidRDefault="00880A9C" w:rsidP="00880A9C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625FF5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880A9C" w:rsidRPr="00625FF5" w:rsidRDefault="00880A9C" w:rsidP="00880A9C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625FF5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880A9C" w:rsidRPr="00625FF5" w:rsidRDefault="00880A9C" w:rsidP="00880A9C">
      <w:pPr>
        <w:widowControl w:val="0"/>
        <w:suppressAutoHyphens/>
        <w:spacing w:after="0"/>
        <w:jc w:val="center"/>
        <w:rPr>
          <w:rFonts w:ascii="Arial" w:eastAsia="Lucida Sans Unicode" w:hAnsi="Arial" w:cs="Tahoma"/>
          <w:sz w:val="20"/>
          <w:szCs w:val="24"/>
          <w:lang w:eastAsia="ru-RU"/>
        </w:rPr>
      </w:pPr>
    </w:p>
    <w:p w:rsidR="00880A9C" w:rsidRPr="00625FF5" w:rsidRDefault="00880A9C" w:rsidP="00880A9C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</w:p>
    <w:p w:rsidR="00880A9C" w:rsidRPr="00625FF5" w:rsidRDefault="00880A9C" w:rsidP="00880A9C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</w:p>
    <w:p w:rsidR="00880A9C" w:rsidRPr="00625FF5" w:rsidRDefault="00880A9C" w:rsidP="00880A9C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</w:p>
    <w:p w:rsidR="00880A9C" w:rsidRPr="00625FF5" w:rsidRDefault="00880A9C" w:rsidP="00880A9C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ru-RU"/>
        </w:rPr>
      </w:pPr>
    </w:p>
    <w:p w:rsidR="00880A9C" w:rsidRPr="00625FF5" w:rsidRDefault="00880A9C" w:rsidP="00880A9C">
      <w:pPr>
        <w:widowControl w:val="0"/>
        <w:suppressAutoHyphens/>
        <w:spacing w:after="0"/>
        <w:ind w:left="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порядке оформления, возникновения, приостановления 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25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прекращения отношений между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r w:rsidRPr="00625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/с № 84 </w:t>
      </w:r>
      <w:r w:rsidRPr="00625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родителями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(законными представителями) воспитанников</w:t>
      </w:r>
    </w:p>
    <w:p w:rsidR="00880A9C" w:rsidRPr="00625FF5" w:rsidRDefault="00880A9C" w:rsidP="00880A9C">
      <w:pPr>
        <w:widowControl w:val="0"/>
        <w:suppressAutoHyphens/>
        <w:spacing w:after="0"/>
        <w:jc w:val="right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880A9C" w:rsidRPr="00625FF5" w:rsidRDefault="00880A9C" w:rsidP="00880A9C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625FF5"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880A9C" w:rsidRPr="00625FF5" w:rsidRDefault="00880A9C" w:rsidP="00880A9C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880A9C" w:rsidRPr="00625FF5" w:rsidRDefault="00880A9C" w:rsidP="00880A9C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880A9C" w:rsidRPr="00625FF5" w:rsidRDefault="00880A9C" w:rsidP="00880A9C">
      <w:pPr>
        <w:widowControl w:val="0"/>
        <w:suppressAutoHyphens/>
        <w:spacing w:after="0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</w:p>
    <w:p w:rsidR="00880A9C" w:rsidRPr="00625FF5" w:rsidRDefault="00880A9C" w:rsidP="00880A9C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sz w:val="28"/>
          <w:szCs w:val="28"/>
          <w:lang w:eastAsia="ru-RU"/>
        </w:rPr>
      </w:pPr>
      <w:r w:rsidRPr="00625FF5">
        <w:rPr>
          <w:rFonts w:ascii="Times New Roman" w:eastAsia="Lucida Sans Unicode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880A9C" w:rsidRPr="00625FF5" w:rsidRDefault="00880A9C" w:rsidP="00880A9C">
      <w:pPr>
        <w:widowControl w:val="0"/>
        <w:suppressAutoHyphens/>
        <w:spacing w:after="0"/>
        <w:jc w:val="center"/>
        <w:rPr>
          <w:rFonts w:ascii="Arial" w:eastAsia="Lucida Sans Unicode" w:hAnsi="Arial" w:cs="Tahoma"/>
          <w:sz w:val="20"/>
          <w:szCs w:val="24"/>
          <w:lang w:eastAsia="ru-RU"/>
        </w:rPr>
      </w:pPr>
    </w:p>
    <w:p w:rsidR="00880A9C" w:rsidRPr="00625FF5" w:rsidRDefault="00880A9C" w:rsidP="00880A9C">
      <w:pPr>
        <w:widowControl w:val="0"/>
        <w:suppressAutoHyphens/>
        <w:spacing w:after="0"/>
        <w:rPr>
          <w:rFonts w:ascii="Arial" w:eastAsia="Lucida Sans Unicode" w:hAnsi="Arial" w:cs="Tahoma"/>
          <w:sz w:val="20"/>
          <w:szCs w:val="24"/>
          <w:lang w:eastAsia="ru-RU"/>
        </w:rPr>
      </w:pPr>
      <w:r w:rsidRPr="00625FF5">
        <w:rPr>
          <w:rFonts w:ascii="Arial" w:eastAsia="Lucida Sans Unicode" w:hAnsi="Arial" w:cs="Tahoma"/>
          <w:sz w:val="18"/>
          <w:szCs w:val="18"/>
          <w:lang w:eastAsia="ru-RU"/>
        </w:rPr>
        <w:t xml:space="preserve">       </w:t>
      </w:r>
    </w:p>
    <w:p w:rsidR="00880A9C" w:rsidRPr="00625FF5" w:rsidRDefault="00880A9C" w:rsidP="00880A9C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ascii="Times New Roman" w:eastAsia="Lucida Sans Unicode" w:hAnsi="Times New Roman" w:cs="Tahoma"/>
          <w:b/>
          <w:bCs/>
          <w:color w:val="000000"/>
          <w:spacing w:val="-3"/>
          <w:sz w:val="28"/>
          <w:szCs w:val="28"/>
          <w:lang w:eastAsia="ru-RU"/>
        </w:rPr>
      </w:pPr>
    </w:p>
    <w:p w:rsidR="00880A9C" w:rsidRPr="00625FF5" w:rsidRDefault="00880A9C" w:rsidP="00880A9C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ascii="Times New Roman" w:eastAsia="Lucida Sans Unicode" w:hAnsi="Times New Roman" w:cs="Tahoma"/>
          <w:b/>
          <w:bCs/>
          <w:color w:val="000000"/>
          <w:spacing w:val="-3"/>
          <w:sz w:val="28"/>
          <w:szCs w:val="28"/>
          <w:lang w:eastAsia="ru-RU"/>
        </w:rPr>
      </w:pPr>
    </w:p>
    <w:p w:rsidR="00880A9C" w:rsidRPr="00625FF5" w:rsidRDefault="00880A9C" w:rsidP="00880A9C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ascii="Times New Roman" w:eastAsia="Lucida Sans Unicode" w:hAnsi="Times New Roman" w:cs="Tahoma"/>
          <w:bCs/>
          <w:color w:val="000000"/>
          <w:spacing w:val="-3"/>
          <w:sz w:val="28"/>
          <w:szCs w:val="28"/>
          <w:lang w:eastAsia="ru-RU"/>
        </w:rPr>
      </w:pPr>
    </w:p>
    <w:p w:rsidR="00880A9C" w:rsidRPr="00625FF5" w:rsidRDefault="00880A9C" w:rsidP="00880A9C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ascii="Times New Roman" w:eastAsia="Lucida Sans Unicode" w:hAnsi="Times New Roman" w:cs="Tahoma"/>
          <w:bCs/>
          <w:color w:val="000000"/>
          <w:spacing w:val="-3"/>
          <w:sz w:val="28"/>
          <w:szCs w:val="28"/>
          <w:lang w:eastAsia="ru-RU"/>
        </w:rPr>
      </w:pPr>
    </w:p>
    <w:p w:rsidR="00880A9C" w:rsidRPr="00625FF5" w:rsidRDefault="00880A9C" w:rsidP="00880A9C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ascii="Times New Roman" w:eastAsia="Lucida Sans Unicode" w:hAnsi="Times New Roman" w:cs="Tahoma"/>
          <w:bCs/>
          <w:color w:val="000000"/>
          <w:spacing w:val="-3"/>
          <w:sz w:val="28"/>
          <w:szCs w:val="28"/>
          <w:lang w:eastAsia="ru-RU"/>
        </w:rPr>
      </w:pPr>
    </w:p>
    <w:p w:rsidR="00880A9C" w:rsidRPr="00625FF5" w:rsidRDefault="00880A9C" w:rsidP="00880A9C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ascii="Times New Roman" w:eastAsia="Lucida Sans Unicode" w:hAnsi="Times New Roman" w:cs="Tahoma"/>
          <w:bCs/>
          <w:color w:val="000000"/>
          <w:spacing w:val="-3"/>
          <w:sz w:val="28"/>
          <w:szCs w:val="28"/>
          <w:lang w:eastAsia="ru-RU"/>
        </w:rPr>
      </w:pPr>
    </w:p>
    <w:p w:rsidR="00880A9C" w:rsidRPr="00625FF5" w:rsidRDefault="00880A9C" w:rsidP="00880A9C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ascii="Times New Roman" w:eastAsia="Lucida Sans Unicode" w:hAnsi="Times New Roman" w:cs="Tahoma"/>
          <w:bCs/>
          <w:color w:val="000000"/>
          <w:spacing w:val="-3"/>
          <w:sz w:val="28"/>
          <w:szCs w:val="28"/>
          <w:lang w:eastAsia="ru-RU"/>
        </w:rPr>
      </w:pPr>
    </w:p>
    <w:p w:rsidR="00AF7F8E" w:rsidRDefault="00AF7F8E" w:rsidP="00880A9C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ascii="Times New Roman" w:eastAsia="Lucida Sans Unicode" w:hAnsi="Times New Roman" w:cs="Tahoma"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bCs/>
          <w:color w:val="000000"/>
          <w:spacing w:val="-3"/>
          <w:sz w:val="28"/>
          <w:szCs w:val="28"/>
          <w:lang w:eastAsia="ru-RU"/>
        </w:rPr>
        <w:t>г. Таганрог</w:t>
      </w:r>
    </w:p>
    <w:p w:rsidR="00880A9C" w:rsidRPr="00625FF5" w:rsidRDefault="00880A9C" w:rsidP="00880A9C">
      <w:pPr>
        <w:widowControl w:val="0"/>
        <w:shd w:val="clear" w:color="auto" w:fill="FFFFFF"/>
        <w:suppressAutoHyphens/>
        <w:spacing w:before="28" w:after="28" w:line="100" w:lineRule="atLeast"/>
        <w:ind w:right="-5"/>
        <w:jc w:val="center"/>
        <w:rPr>
          <w:rFonts w:ascii="Times New Roman" w:eastAsia="Lucida Sans Unicode" w:hAnsi="Times New Roman" w:cs="Tahoma"/>
          <w:bCs/>
          <w:color w:val="000000"/>
          <w:spacing w:val="-3"/>
          <w:sz w:val="28"/>
          <w:szCs w:val="28"/>
          <w:lang w:eastAsia="ru-RU"/>
        </w:rPr>
      </w:pPr>
      <w:r w:rsidRPr="00625FF5">
        <w:rPr>
          <w:rFonts w:ascii="Times New Roman" w:eastAsia="Lucida Sans Unicode" w:hAnsi="Times New Roman" w:cs="Tahoma"/>
          <w:bCs/>
          <w:color w:val="000000"/>
          <w:spacing w:val="-3"/>
          <w:sz w:val="28"/>
          <w:szCs w:val="28"/>
          <w:lang w:eastAsia="ru-RU"/>
        </w:rPr>
        <w:t>2015 г.</w:t>
      </w:r>
    </w:p>
    <w:p w:rsidR="00880A9C" w:rsidRPr="00EB3DBC" w:rsidRDefault="00880A9C" w:rsidP="00880A9C">
      <w:pPr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br w:type="page"/>
      </w:r>
      <w:r w:rsidRPr="00EB3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I. Общие положения</w:t>
      </w:r>
    </w:p>
    <w:p w:rsidR="00880A9C" w:rsidRPr="00EB3DBC" w:rsidRDefault="00880A9C" w:rsidP="00880A9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Настоящее Положение  разработано в соответствии с Федеральным законом «Об образовании в Российской Федерации» № 273-ФЗ от 29.12.2012г.</w:t>
      </w:r>
    </w:p>
    <w:p w:rsidR="00880A9C" w:rsidRPr="00EB3DBC" w:rsidRDefault="00880A9C" w:rsidP="00880A9C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Положение регламентирует оформление возникновения, приостановления и прекращения отношений между </w:t>
      </w:r>
      <w:r w:rsidR="00AF7F8E"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="00AF7F8E"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AF7F8E"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84</w:t>
      </w:r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воспитанниками и (или) родителями (законными представителями) воспитанников (далее – образовательные отношения).</w:t>
      </w:r>
    </w:p>
    <w:p w:rsidR="00880A9C" w:rsidRPr="00EB3DBC" w:rsidRDefault="00880A9C" w:rsidP="00880A9C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1.3. Под отношениями в данном Положении 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ООП </w:t>
      </w:r>
      <w:proofErr w:type="gramStart"/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A9C" w:rsidRPr="00EB3DBC" w:rsidRDefault="00880A9C" w:rsidP="0088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A9C" w:rsidRPr="00EB3DBC" w:rsidRDefault="00880A9C" w:rsidP="0088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A9C" w:rsidRPr="00EB3DBC" w:rsidRDefault="00880A9C" w:rsidP="0088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воспитанников</w:t>
      </w:r>
    </w:p>
    <w:p w:rsidR="00880A9C" w:rsidRPr="00EB3DBC" w:rsidRDefault="00880A9C" w:rsidP="00880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0A9C" w:rsidRPr="00EB3DBC" w:rsidRDefault="00880A9C" w:rsidP="00880A9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Прием воспитанников в ДОУ по образовательным программам дошкольного образования регулируется Положением о правилах приема детей в муниципальное бюджетное дошкольное образовательное учреждение </w:t>
      </w:r>
      <w:r w:rsidR="00AF7F8E"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proofErr w:type="spellStart"/>
      <w:r w:rsidR="00AF7F8E"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="00AF7F8E"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>/с № 84</w:t>
      </w:r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A9C" w:rsidRPr="00EB3DBC" w:rsidRDefault="00880A9C" w:rsidP="00880A9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Основанием возникновения образовательных отношений между ДОУ и родителями (законными представителями) является приказ Заведующего ДОУ о зачислении воспитанника в </w:t>
      </w:r>
      <w:r w:rsidR="00AF7F8E"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A9C" w:rsidRPr="00EB3DBC" w:rsidRDefault="00880A9C" w:rsidP="00880A9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Отношения между ДОУ, осуществляющим образовательную деятельность и родителями (законными представителями) регулируются договором о взаимодействии. Договор заключается в письменной форме между  ДОУ, в лице Заведующего и родителями  (законными представителями) воспитанников.  </w:t>
      </w:r>
    </w:p>
    <w:p w:rsidR="00880A9C" w:rsidRPr="00EB3DBC" w:rsidRDefault="00880A9C" w:rsidP="00880A9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Права и обязанности участников образовательного процесса, предусмотренные,  законодательством об образовании и локальными актами ДОУ возникают </w:t>
      </w:r>
      <w:proofErr w:type="gramStart"/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зачисления</w:t>
      </w:r>
      <w:proofErr w:type="gramEnd"/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воспитанников в ДОУ.</w:t>
      </w:r>
    </w:p>
    <w:p w:rsidR="00880A9C" w:rsidRPr="00EB3DBC" w:rsidRDefault="00880A9C" w:rsidP="00880A9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Стороны прилагают совместные усилия для создания условий получения ребенком дошкольного образования в соответствии с ООП </w:t>
      </w:r>
      <w:proofErr w:type="gramStart"/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80A9C" w:rsidRPr="00EB3DBC" w:rsidRDefault="00880A9C" w:rsidP="0088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</w:p>
    <w:p w:rsidR="00880A9C" w:rsidRPr="00EB3DBC" w:rsidRDefault="00880A9C" w:rsidP="0088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Изменения образовательных отношений</w:t>
      </w:r>
    </w:p>
    <w:p w:rsidR="00880A9C" w:rsidRPr="00EB3DBC" w:rsidRDefault="00880A9C" w:rsidP="00880A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</w:p>
    <w:p w:rsidR="00880A9C" w:rsidRPr="00EB3DBC" w:rsidRDefault="00880A9C" w:rsidP="00880A9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Образовательные отношения изменяются в случае изменения условий получения воспитанниками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учреждения, осуществляющего образовательную деятельность.</w:t>
      </w:r>
    </w:p>
    <w:p w:rsidR="00880A9C" w:rsidRPr="00EB3DBC" w:rsidRDefault="00880A9C" w:rsidP="00880A9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Образовательные отношения могут быть изменены как по инициативе родителей (законных представителей) воспитанника по их заявлению в </w:t>
      </w:r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письменной форме, так и по инициативе ДОУ, осуществляющего образовательную деятельность.</w:t>
      </w:r>
    </w:p>
    <w:p w:rsidR="00880A9C" w:rsidRPr="00EB3DBC" w:rsidRDefault="00880A9C" w:rsidP="00880A9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Основанием для изменения образовательных отношений является приказ, изданный Заведующим ДОУ. Если с родителями (законными представителями) воспитанников заключен договор, приказ издается на основании внесения соответствующих изменений в такой договор.</w:t>
      </w:r>
    </w:p>
    <w:p w:rsidR="00880A9C" w:rsidRPr="00EB3DBC" w:rsidRDefault="00880A9C" w:rsidP="00880A9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Права и обязанности воспитанников, предусмотренные законодательством об образовании и локальными нормативными актами учреждения изменяются </w:t>
      </w:r>
      <w:proofErr w:type="gramStart"/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издания</w:t>
      </w:r>
      <w:proofErr w:type="gramEnd"/>
      <w:r w:rsidRPr="00EB3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или с иной указанной в нем даты.</w:t>
      </w:r>
    </w:p>
    <w:p w:rsidR="00880A9C" w:rsidRPr="000A3E18" w:rsidRDefault="00880A9C" w:rsidP="00EB3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  <w:r w:rsidRPr="000A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  Приостановление образовательных отношений</w:t>
      </w:r>
    </w:p>
    <w:p w:rsidR="00880A9C" w:rsidRPr="000A3E18" w:rsidRDefault="00880A9C" w:rsidP="00880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880A9C" w:rsidRPr="000A3E18" w:rsidRDefault="00880A9C" w:rsidP="00880A9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ДОУ с сохранением места.</w:t>
      </w:r>
    </w:p>
    <w:p w:rsidR="00880A9C" w:rsidRPr="000A3E18" w:rsidRDefault="00880A9C" w:rsidP="00880A9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  Причинами, дающими право на сохранение места за ребенком в ДОУ, являются:</w:t>
      </w:r>
    </w:p>
    <w:p w:rsidR="00880A9C" w:rsidRPr="000A3E18" w:rsidRDefault="00880A9C" w:rsidP="00880A9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Pr="000A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 состояние здоровья, не позволяющее в течение определенного периода посещать ДОУ (при наличии медицинского документа);</w:t>
      </w:r>
    </w:p>
    <w:p w:rsidR="00880A9C" w:rsidRPr="000A3E18" w:rsidRDefault="00880A9C" w:rsidP="00880A9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Pr="000A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 временное посещение санатория (по состоянию здоровья, при наличии направления медицинского учреждения);</w:t>
      </w:r>
    </w:p>
    <w:p w:rsidR="00880A9C" w:rsidRPr="000A3E18" w:rsidRDefault="00880A9C" w:rsidP="00880A9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  </w:t>
      </w:r>
      <w:r w:rsidRPr="000A3E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родителей (законных представителей)  на время очередных отпусков родителей (законных представителей)</w:t>
      </w:r>
    </w:p>
    <w:p w:rsidR="00880A9C" w:rsidRPr="000A3E18" w:rsidRDefault="00880A9C" w:rsidP="00880A9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Pr="000A3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 иные причины, указанные родителями (законными представителями) в заявлении.</w:t>
      </w:r>
    </w:p>
    <w:p w:rsidR="00880A9C" w:rsidRPr="000A3E18" w:rsidRDefault="00880A9C" w:rsidP="00880A9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 Возобновление образовательных отношений осуществляется по заявлению родителей (законные представители), при издании приказа Заведующего ДОУ о зачислении воспитанника после временного отсутствия.</w:t>
      </w:r>
    </w:p>
    <w:p w:rsidR="00880A9C" w:rsidRPr="000A3E18" w:rsidRDefault="00880A9C" w:rsidP="00880A9C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Родители (законные представители) несовершеннолетнего обучающегося (воспитанника), для сохранения места представляют в ДОУ документы, подтверждающие отсутствие воспитанника по уважительным  причинам.</w:t>
      </w:r>
    </w:p>
    <w:p w:rsidR="00880A9C" w:rsidRPr="000A3E18" w:rsidRDefault="00880A9C" w:rsidP="00880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</w:t>
      </w:r>
    </w:p>
    <w:p w:rsidR="00880A9C" w:rsidRPr="000A3E18" w:rsidRDefault="00880A9C" w:rsidP="00880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    Прекращение образовательных отношений</w:t>
      </w:r>
    </w:p>
    <w:p w:rsidR="00880A9C" w:rsidRPr="000A3E18" w:rsidRDefault="00880A9C" w:rsidP="00880A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880A9C" w:rsidRPr="000A3E18" w:rsidRDefault="00880A9C" w:rsidP="00880A9C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5.1.   </w:t>
      </w:r>
      <w:r w:rsidRPr="000A3E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прекращаются в связи с отчислением воспитанника из ДОУ, осуществляющего образовательную деятельность  по достижению ребенком возраста 7 лет.</w:t>
      </w:r>
    </w:p>
    <w:p w:rsidR="00880A9C" w:rsidRPr="000A3E18" w:rsidRDefault="00880A9C" w:rsidP="00880A9C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5.2.  </w:t>
      </w:r>
      <w:proofErr w:type="gramStart"/>
      <w:r w:rsidRPr="000A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proofErr w:type="gramEnd"/>
      <w:r w:rsidRPr="000A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расторгнут досрочно в следующих случаях:</w:t>
      </w:r>
    </w:p>
    <w:p w:rsidR="00880A9C" w:rsidRPr="000A3E18" w:rsidRDefault="00880A9C" w:rsidP="00880A9C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по инициативе родителей (законных представителей) воспитанников, в том числе в случае перевода воспитанника для продолжения освоения ООПДО в другую организацию, осуществляющую образовательную деятельность;</w:t>
      </w:r>
    </w:p>
    <w:p w:rsidR="00880A9C" w:rsidRPr="000A3E18" w:rsidRDefault="00880A9C" w:rsidP="00880A9C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по иным причинам, указанным в заявлении родителей (законных представителей);</w:t>
      </w:r>
    </w:p>
    <w:p w:rsidR="00880A9C" w:rsidRPr="000A3E18" w:rsidRDefault="00880A9C" w:rsidP="00880A9C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 по обстоятельствам, не зависящим родителей (законных представителей) воспитанника и ДОУ, в том числе в случае ликвидации ДОУ</w:t>
      </w:r>
      <w:r w:rsidRPr="000A3E1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, осуществляющего образовательную деятельность.</w:t>
      </w:r>
    </w:p>
    <w:p w:rsidR="00880A9C" w:rsidRPr="00EE766B" w:rsidRDefault="00880A9C" w:rsidP="00880A9C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E18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 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учреждением</w:t>
      </w:r>
      <w:r w:rsidRPr="00EE7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A9C" w:rsidRPr="000A3E18" w:rsidRDefault="00880A9C" w:rsidP="00880A9C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5.5.</w:t>
      </w:r>
      <w:r w:rsidRPr="000A3E1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880A9C" w:rsidRPr="000A3E18" w:rsidRDefault="00880A9C" w:rsidP="00880A9C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восстановления между ДОУ и родителями (законными представителями) заключается новый Договор.</w:t>
      </w:r>
    </w:p>
    <w:p w:rsidR="00880A9C" w:rsidRPr="000A3E18" w:rsidRDefault="00880A9C" w:rsidP="00880A9C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      Основанием для прекращения образовательных отношений является приказ Заведующего ДОУ об отчислении воспитанника.</w:t>
      </w:r>
    </w:p>
    <w:p w:rsidR="00880A9C" w:rsidRPr="000A3E18" w:rsidRDefault="00880A9C" w:rsidP="00880A9C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0A3E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0A3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A700E6" w:rsidRPr="000A3E18" w:rsidRDefault="00A700E6">
      <w:pPr>
        <w:rPr>
          <w:sz w:val="28"/>
          <w:szCs w:val="28"/>
        </w:rPr>
      </w:pPr>
    </w:p>
    <w:sectPr w:rsidR="00A700E6" w:rsidRPr="000A3E18" w:rsidSect="00625FF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9C"/>
    <w:rsid w:val="000A3E18"/>
    <w:rsid w:val="0025434B"/>
    <w:rsid w:val="003C02AF"/>
    <w:rsid w:val="00880A9C"/>
    <w:rsid w:val="00A700E6"/>
    <w:rsid w:val="00AF7F8E"/>
    <w:rsid w:val="00DD7AA1"/>
    <w:rsid w:val="00EB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2015-08-17T07:28:00Z</cp:lastPrinted>
  <dcterms:created xsi:type="dcterms:W3CDTF">2015-08-17T07:23:00Z</dcterms:created>
  <dcterms:modified xsi:type="dcterms:W3CDTF">2015-08-17T07:29:00Z</dcterms:modified>
</cp:coreProperties>
</file>